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A1B" w:rsidRPr="00685A1B" w:rsidRDefault="00685A1B" w:rsidP="00685A1B">
      <w:pPr>
        <w:pStyle w:val="Heading2"/>
        <w:rPr>
          <w:b/>
          <w:szCs w:val="56"/>
        </w:rPr>
      </w:pPr>
      <w:r w:rsidRPr="00685A1B">
        <w:rPr>
          <w:b/>
        </w:rPr>
        <w:t>HCH Performance Improvement Committee Meeting Minutes</w:t>
      </w:r>
    </w:p>
    <w:tbl>
      <w:tblPr>
        <w:tblStyle w:val="TableGrid"/>
        <w:tblW w:w="0" w:type="auto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812"/>
        <w:gridCol w:w="430"/>
        <w:gridCol w:w="2542"/>
        <w:gridCol w:w="2301"/>
        <w:gridCol w:w="2265"/>
      </w:tblGrid>
      <w:tr w:rsidR="00556017" w:rsidTr="00FA429E">
        <w:tc>
          <w:tcPr>
            <w:tcW w:w="2242" w:type="dxa"/>
            <w:gridSpan w:val="2"/>
            <w:shd w:val="clear" w:color="auto" w:fill="D5DCE4" w:themeFill="text2" w:themeFillTint="33"/>
          </w:tcPr>
          <w:p w:rsidR="00685A1B" w:rsidRPr="00685A1B" w:rsidRDefault="00685A1B">
            <w:pPr>
              <w:rPr>
                <w:sz w:val="24"/>
              </w:rPr>
            </w:pPr>
            <w:r w:rsidRPr="00685A1B">
              <w:rPr>
                <w:sz w:val="24"/>
              </w:rPr>
              <w:t xml:space="preserve">Date of Meeting: </w:t>
            </w:r>
          </w:p>
        </w:tc>
        <w:tc>
          <w:tcPr>
            <w:tcW w:w="2542" w:type="dxa"/>
          </w:tcPr>
          <w:p w:rsidR="00685A1B" w:rsidRPr="00685A1B" w:rsidRDefault="00A265DB" w:rsidP="00A265DB">
            <w:pPr>
              <w:rPr>
                <w:sz w:val="24"/>
              </w:rPr>
            </w:pPr>
            <w:r>
              <w:rPr>
                <w:sz w:val="24"/>
              </w:rPr>
              <w:t>4/16</w:t>
            </w:r>
            <w:r w:rsidR="00D84A8F">
              <w:rPr>
                <w:sz w:val="24"/>
              </w:rPr>
              <w:t>/2020</w:t>
            </w:r>
          </w:p>
        </w:tc>
        <w:tc>
          <w:tcPr>
            <w:tcW w:w="2301" w:type="dxa"/>
            <w:shd w:val="clear" w:color="auto" w:fill="D5DCE4" w:themeFill="text2" w:themeFillTint="33"/>
          </w:tcPr>
          <w:p w:rsidR="00685A1B" w:rsidRPr="00685A1B" w:rsidRDefault="00685A1B">
            <w:pPr>
              <w:rPr>
                <w:sz w:val="24"/>
              </w:rPr>
            </w:pPr>
            <w:r w:rsidRPr="00685A1B">
              <w:rPr>
                <w:sz w:val="24"/>
              </w:rPr>
              <w:t xml:space="preserve">Time: </w:t>
            </w:r>
          </w:p>
        </w:tc>
        <w:tc>
          <w:tcPr>
            <w:tcW w:w="2265" w:type="dxa"/>
          </w:tcPr>
          <w:p w:rsidR="00685A1B" w:rsidRPr="00685A1B" w:rsidRDefault="00BA45A3">
            <w:pPr>
              <w:rPr>
                <w:sz w:val="24"/>
              </w:rPr>
            </w:pPr>
            <w:r>
              <w:rPr>
                <w:sz w:val="24"/>
              </w:rPr>
              <w:t>8</w:t>
            </w:r>
            <w:r w:rsidR="00422DB2">
              <w:rPr>
                <w:sz w:val="24"/>
              </w:rPr>
              <w:t>:15</w:t>
            </w:r>
            <w:r>
              <w:rPr>
                <w:sz w:val="24"/>
              </w:rPr>
              <w:t>-9am</w:t>
            </w:r>
          </w:p>
        </w:tc>
      </w:tr>
      <w:tr w:rsidR="00556017" w:rsidTr="00FA429E">
        <w:tc>
          <w:tcPr>
            <w:tcW w:w="2242" w:type="dxa"/>
            <w:gridSpan w:val="2"/>
            <w:shd w:val="clear" w:color="auto" w:fill="D5DCE4" w:themeFill="text2" w:themeFillTint="33"/>
          </w:tcPr>
          <w:p w:rsidR="00685A1B" w:rsidRPr="00685A1B" w:rsidRDefault="00685A1B">
            <w:pPr>
              <w:rPr>
                <w:sz w:val="24"/>
              </w:rPr>
            </w:pPr>
            <w:r w:rsidRPr="00685A1B">
              <w:rPr>
                <w:sz w:val="24"/>
              </w:rPr>
              <w:t>Location:</w:t>
            </w:r>
          </w:p>
        </w:tc>
        <w:tc>
          <w:tcPr>
            <w:tcW w:w="2542" w:type="dxa"/>
          </w:tcPr>
          <w:p w:rsidR="00685A1B" w:rsidRPr="00685A1B" w:rsidRDefault="00422DB2">
            <w:pPr>
              <w:rPr>
                <w:sz w:val="24"/>
              </w:rPr>
            </w:pPr>
            <w:r>
              <w:rPr>
                <w:sz w:val="24"/>
              </w:rPr>
              <w:t>Zoom Call</w:t>
            </w:r>
          </w:p>
        </w:tc>
        <w:tc>
          <w:tcPr>
            <w:tcW w:w="2301" w:type="dxa"/>
            <w:shd w:val="clear" w:color="auto" w:fill="D5DCE4" w:themeFill="text2" w:themeFillTint="33"/>
          </w:tcPr>
          <w:p w:rsidR="001052EF" w:rsidRPr="00685A1B" w:rsidRDefault="00685A1B">
            <w:pPr>
              <w:rPr>
                <w:sz w:val="24"/>
              </w:rPr>
            </w:pPr>
            <w:r w:rsidRPr="00685A1B">
              <w:rPr>
                <w:sz w:val="24"/>
              </w:rPr>
              <w:t>Minutes prepared by:</w:t>
            </w:r>
          </w:p>
        </w:tc>
        <w:tc>
          <w:tcPr>
            <w:tcW w:w="2265" w:type="dxa"/>
          </w:tcPr>
          <w:p w:rsidR="00685A1B" w:rsidRPr="00685A1B" w:rsidRDefault="00EC0F57">
            <w:pPr>
              <w:rPr>
                <w:sz w:val="24"/>
              </w:rPr>
            </w:pPr>
            <w:r>
              <w:rPr>
                <w:sz w:val="24"/>
              </w:rPr>
              <w:t>Ziad Amer</w:t>
            </w:r>
          </w:p>
        </w:tc>
      </w:tr>
      <w:tr w:rsidR="00685A1B" w:rsidTr="00E21ACD">
        <w:trPr>
          <w:trHeight w:val="179"/>
        </w:trPr>
        <w:tc>
          <w:tcPr>
            <w:tcW w:w="9350" w:type="dxa"/>
            <w:gridSpan w:val="5"/>
            <w:shd w:val="clear" w:color="auto" w:fill="BDD6EE" w:themeFill="accent1" w:themeFillTint="66"/>
          </w:tcPr>
          <w:p w:rsidR="00685A1B" w:rsidRPr="00685A1B" w:rsidRDefault="00685A1B" w:rsidP="00685A1B">
            <w:pPr>
              <w:rPr>
                <w:b/>
                <w:sz w:val="24"/>
              </w:rPr>
            </w:pPr>
            <w:r w:rsidRPr="00685A1B">
              <w:rPr>
                <w:b/>
                <w:sz w:val="24"/>
              </w:rPr>
              <w:t>Attendees</w:t>
            </w:r>
          </w:p>
        </w:tc>
      </w:tr>
      <w:tr w:rsidR="00685A1B" w:rsidTr="00E21ACD">
        <w:trPr>
          <w:trHeight w:val="179"/>
        </w:trPr>
        <w:tc>
          <w:tcPr>
            <w:tcW w:w="9350" w:type="dxa"/>
            <w:gridSpan w:val="5"/>
          </w:tcPr>
          <w:p w:rsidR="008D797B" w:rsidRPr="00685A1B" w:rsidRDefault="00422DB2" w:rsidP="00CD55B1">
            <w:pPr>
              <w:rPr>
                <w:sz w:val="24"/>
              </w:rPr>
            </w:pPr>
            <w:r>
              <w:rPr>
                <w:sz w:val="24"/>
              </w:rPr>
              <w:t>(Unclear due to nature of format)</w:t>
            </w:r>
          </w:p>
        </w:tc>
      </w:tr>
      <w:tr w:rsidR="00685A1B" w:rsidTr="00E21ACD">
        <w:trPr>
          <w:trHeight w:val="179"/>
        </w:trPr>
        <w:tc>
          <w:tcPr>
            <w:tcW w:w="9350" w:type="dxa"/>
            <w:gridSpan w:val="5"/>
            <w:shd w:val="clear" w:color="auto" w:fill="BDD6EE" w:themeFill="accent1" w:themeFillTint="66"/>
          </w:tcPr>
          <w:p w:rsidR="00685A1B" w:rsidRPr="00685A1B" w:rsidRDefault="00685A1B" w:rsidP="00685A1B">
            <w:pPr>
              <w:rPr>
                <w:b/>
                <w:sz w:val="24"/>
              </w:rPr>
            </w:pPr>
            <w:r w:rsidRPr="00685A1B">
              <w:rPr>
                <w:b/>
                <w:sz w:val="24"/>
              </w:rPr>
              <w:t>Agenda and Notes, Decisions, Issues</w:t>
            </w:r>
          </w:p>
        </w:tc>
      </w:tr>
      <w:tr w:rsidR="00685A1B" w:rsidTr="00FA429E">
        <w:trPr>
          <w:trHeight w:val="179"/>
        </w:trPr>
        <w:tc>
          <w:tcPr>
            <w:tcW w:w="1812" w:type="dxa"/>
            <w:shd w:val="clear" w:color="auto" w:fill="D5DCE4" w:themeFill="text2" w:themeFillTint="33"/>
          </w:tcPr>
          <w:p w:rsidR="00685A1B" w:rsidRPr="00685A1B" w:rsidRDefault="00685A1B" w:rsidP="00685A1B">
            <w:pPr>
              <w:rPr>
                <w:b/>
                <w:sz w:val="24"/>
              </w:rPr>
            </w:pPr>
            <w:r w:rsidRPr="00685A1B">
              <w:rPr>
                <w:b/>
                <w:sz w:val="24"/>
              </w:rPr>
              <w:t>Topic</w:t>
            </w:r>
          </w:p>
        </w:tc>
        <w:tc>
          <w:tcPr>
            <w:tcW w:w="7538" w:type="dxa"/>
            <w:gridSpan w:val="4"/>
            <w:shd w:val="clear" w:color="auto" w:fill="D5DCE4" w:themeFill="text2" w:themeFillTint="33"/>
          </w:tcPr>
          <w:p w:rsidR="00685A1B" w:rsidRPr="00685A1B" w:rsidRDefault="00685A1B" w:rsidP="00685A1B">
            <w:pPr>
              <w:rPr>
                <w:b/>
                <w:sz w:val="24"/>
              </w:rPr>
            </w:pPr>
            <w:r w:rsidRPr="00685A1B">
              <w:rPr>
                <w:b/>
                <w:sz w:val="24"/>
              </w:rPr>
              <w:t>Discussion</w:t>
            </w:r>
          </w:p>
        </w:tc>
      </w:tr>
      <w:tr w:rsidR="00685A1B" w:rsidTr="00D9452B">
        <w:trPr>
          <w:trHeight w:val="1034"/>
        </w:trPr>
        <w:tc>
          <w:tcPr>
            <w:tcW w:w="1812" w:type="dxa"/>
            <w:shd w:val="clear" w:color="auto" w:fill="FFFFFF" w:themeFill="background1"/>
          </w:tcPr>
          <w:p w:rsidR="00556017" w:rsidRDefault="00A265DB" w:rsidP="0032526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Breast Cancer Screening</w:t>
            </w:r>
          </w:p>
          <w:p w:rsidR="00710CE6" w:rsidRPr="00685A1B" w:rsidRDefault="00710CE6" w:rsidP="0032526F">
            <w:pPr>
              <w:rPr>
                <w:b/>
                <w:sz w:val="24"/>
              </w:rPr>
            </w:pPr>
          </w:p>
        </w:tc>
        <w:tc>
          <w:tcPr>
            <w:tcW w:w="7538" w:type="dxa"/>
            <w:gridSpan w:val="4"/>
            <w:shd w:val="clear" w:color="auto" w:fill="FFFFFF" w:themeFill="background1"/>
          </w:tcPr>
          <w:p w:rsidR="00FA429E" w:rsidRPr="00A265DB" w:rsidRDefault="00A265DB" w:rsidP="00A265DB">
            <w:pPr>
              <w:pStyle w:val="ListParagraph"/>
              <w:numPr>
                <w:ilvl w:val="0"/>
                <w:numId w:val="5"/>
              </w:numPr>
              <w:rPr>
                <w:sz w:val="24"/>
              </w:rPr>
            </w:pPr>
            <w:r>
              <w:rPr>
                <w:sz w:val="24"/>
              </w:rPr>
              <w:t>We have yet to begin our testing of improvements for our Mammogram completion project, and due to Covid-19 we will continue our planning phase into April. Our baseline Mammogram Completion rate for March was 60%.</w:t>
            </w:r>
          </w:p>
        </w:tc>
      </w:tr>
      <w:tr w:rsidR="00685A1B" w:rsidTr="001217BC">
        <w:trPr>
          <w:trHeight w:val="1340"/>
        </w:trPr>
        <w:tc>
          <w:tcPr>
            <w:tcW w:w="1812" w:type="dxa"/>
            <w:shd w:val="clear" w:color="auto" w:fill="FFFFFF" w:themeFill="background1"/>
          </w:tcPr>
          <w:p w:rsidR="00FA429E" w:rsidRPr="00685A1B" w:rsidRDefault="001217BC" w:rsidP="00685A1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Medication Errors</w:t>
            </w:r>
          </w:p>
        </w:tc>
        <w:tc>
          <w:tcPr>
            <w:tcW w:w="7538" w:type="dxa"/>
            <w:gridSpan w:val="4"/>
            <w:shd w:val="clear" w:color="auto" w:fill="FFFFFF" w:themeFill="background1"/>
          </w:tcPr>
          <w:p w:rsidR="00EC0F57" w:rsidRPr="00EC0F57" w:rsidRDefault="00A265DB" w:rsidP="00A265DB">
            <w:pPr>
              <w:pStyle w:val="ListParagraph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 xml:space="preserve">We also attribute our lack of medication error incidents in the month of March to the Covid-19 pandemic. In March we saw 0 incidents related to medication errors reported – out of a total of 8 incidents reported. </w:t>
            </w:r>
          </w:p>
        </w:tc>
      </w:tr>
      <w:tr w:rsidR="00685A1B" w:rsidTr="00FA429E">
        <w:trPr>
          <w:trHeight w:val="179"/>
        </w:trPr>
        <w:tc>
          <w:tcPr>
            <w:tcW w:w="1812" w:type="dxa"/>
            <w:shd w:val="clear" w:color="auto" w:fill="FFFFFF" w:themeFill="background1"/>
          </w:tcPr>
          <w:p w:rsidR="00FA429E" w:rsidRDefault="00A265DB" w:rsidP="00783F8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Food Insecurity</w:t>
            </w:r>
          </w:p>
          <w:p w:rsidR="00FA429E" w:rsidRDefault="00FA429E" w:rsidP="00783F83">
            <w:pPr>
              <w:rPr>
                <w:b/>
                <w:sz w:val="24"/>
              </w:rPr>
            </w:pPr>
          </w:p>
          <w:p w:rsidR="00BF3C43" w:rsidRDefault="00BF3C43" w:rsidP="00783F83">
            <w:pPr>
              <w:rPr>
                <w:b/>
                <w:sz w:val="24"/>
              </w:rPr>
            </w:pPr>
          </w:p>
          <w:p w:rsidR="00BF3C43" w:rsidRDefault="00BF3C43" w:rsidP="00783F83">
            <w:pPr>
              <w:rPr>
                <w:b/>
                <w:sz w:val="24"/>
              </w:rPr>
            </w:pPr>
          </w:p>
          <w:p w:rsidR="00BF3C43" w:rsidRDefault="00BF3C43" w:rsidP="00783F83">
            <w:pPr>
              <w:rPr>
                <w:b/>
                <w:sz w:val="24"/>
              </w:rPr>
            </w:pPr>
          </w:p>
          <w:p w:rsidR="00BF3C43" w:rsidRDefault="00BF3C43" w:rsidP="00783F83">
            <w:pPr>
              <w:rPr>
                <w:b/>
                <w:sz w:val="24"/>
              </w:rPr>
            </w:pPr>
          </w:p>
          <w:p w:rsidR="00BF3C43" w:rsidRDefault="00BF3C43" w:rsidP="00783F83">
            <w:pPr>
              <w:rPr>
                <w:b/>
                <w:sz w:val="24"/>
              </w:rPr>
            </w:pPr>
          </w:p>
          <w:p w:rsidR="00BF3C43" w:rsidRDefault="00BF3C43" w:rsidP="00783F83">
            <w:pPr>
              <w:rPr>
                <w:b/>
                <w:sz w:val="24"/>
              </w:rPr>
            </w:pPr>
          </w:p>
          <w:p w:rsidR="00BF3C43" w:rsidRDefault="00BF3C43" w:rsidP="00783F83">
            <w:pPr>
              <w:rPr>
                <w:b/>
                <w:sz w:val="24"/>
              </w:rPr>
            </w:pPr>
          </w:p>
          <w:p w:rsidR="00BF3C43" w:rsidRDefault="00BF3C43" w:rsidP="00783F83">
            <w:pPr>
              <w:rPr>
                <w:b/>
                <w:sz w:val="24"/>
              </w:rPr>
            </w:pPr>
          </w:p>
          <w:p w:rsidR="00FA429E" w:rsidRDefault="00FA429E" w:rsidP="00783F83">
            <w:pPr>
              <w:rPr>
                <w:b/>
                <w:sz w:val="24"/>
              </w:rPr>
            </w:pPr>
          </w:p>
          <w:p w:rsidR="00FA429E" w:rsidRPr="00685A1B" w:rsidRDefault="00FA429E" w:rsidP="00783F83">
            <w:pPr>
              <w:rPr>
                <w:b/>
                <w:sz w:val="24"/>
              </w:rPr>
            </w:pPr>
          </w:p>
        </w:tc>
        <w:tc>
          <w:tcPr>
            <w:tcW w:w="7538" w:type="dxa"/>
            <w:gridSpan w:val="4"/>
            <w:shd w:val="clear" w:color="auto" w:fill="FFFFFF" w:themeFill="background1"/>
          </w:tcPr>
          <w:p w:rsidR="00F47EAD" w:rsidRDefault="00F47EAD" w:rsidP="00F47EAD">
            <w:pPr>
              <w:pStyle w:val="ListParagraph"/>
              <w:numPr>
                <w:ilvl w:val="0"/>
                <w:numId w:val="4"/>
              </w:numPr>
              <w:rPr>
                <w:sz w:val="24"/>
              </w:rPr>
            </w:pPr>
            <w:r>
              <w:rPr>
                <w:sz w:val="24"/>
              </w:rPr>
              <w:t xml:space="preserve">Our goal to address food insecurity measurement is: </w:t>
            </w:r>
          </w:p>
          <w:p w:rsidR="00F47EAD" w:rsidRDefault="00F47EAD" w:rsidP="00F47EAD">
            <w:pPr>
              <w:pStyle w:val="ListParagraph"/>
              <w:numPr>
                <w:ilvl w:val="1"/>
                <w:numId w:val="4"/>
              </w:numPr>
              <w:rPr>
                <w:sz w:val="24"/>
              </w:rPr>
            </w:pPr>
            <w:r>
              <w:rPr>
                <w:sz w:val="24"/>
              </w:rPr>
              <w:t>B</w:t>
            </w:r>
            <w:r w:rsidRPr="00EC0F57">
              <w:rPr>
                <w:sz w:val="24"/>
              </w:rPr>
              <w:t>y December 2020, 90% of clients who identify as having food insecurity on the PREPARE tool will be connected to Case Management</w:t>
            </w:r>
          </w:p>
          <w:p w:rsidR="00F47EAD" w:rsidRDefault="00F47EAD" w:rsidP="00F47EAD">
            <w:pPr>
              <w:pStyle w:val="ListParagraph"/>
              <w:numPr>
                <w:ilvl w:val="0"/>
                <w:numId w:val="4"/>
              </w:numPr>
              <w:rPr>
                <w:sz w:val="24"/>
              </w:rPr>
            </w:pPr>
            <w:r>
              <w:rPr>
                <w:sz w:val="24"/>
              </w:rPr>
              <w:t xml:space="preserve">Our specific measurement, being developed by Health Informatics, currently being finalized shows: </w:t>
            </w:r>
          </w:p>
          <w:p w:rsidR="00F47EAD" w:rsidRDefault="00F47EAD" w:rsidP="00F47EAD">
            <w:pPr>
              <w:pStyle w:val="ListParagraph"/>
              <w:numPr>
                <w:ilvl w:val="1"/>
                <w:numId w:val="4"/>
              </w:numPr>
              <w:rPr>
                <w:sz w:val="24"/>
              </w:rPr>
            </w:pPr>
            <w:r w:rsidRPr="00EC0F57">
              <w:rPr>
                <w:sz w:val="24"/>
              </w:rPr>
              <w:t>6</w:t>
            </w:r>
            <w:r>
              <w:rPr>
                <w:sz w:val="24"/>
              </w:rPr>
              <w:t>9</w:t>
            </w:r>
            <w:r w:rsidRPr="00EC0F57">
              <w:rPr>
                <w:sz w:val="24"/>
              </w:rPr>
              <w:t>% of clients who answered “yes” to difficulty getting food on the PREPARE tool had a completed case management appointment in the following 6 months (N=725)</w:t>
            </w:r>
            <w:r>
              <w:rPr>
                <w:sz w:val="24"/>
              </w:rPr>
              <w:t>.</w:t>
            </w:r>
          </w:p>
          <w:p w:rsidR="00F47EAD" w:rsidRDefault="00F47EAD" w:rsidP="00F47EAD">
            <w:pPr>
              <w:pStyle w:val="ListParagraph"/>
              <w:numPr>
                <w:ilvl w:val="0"/>
                <w:numId w:val="4"/>
              </w:numPr>
              <w:rPr>
                <w:sz w:val="24"/>
              </w:rPr>
            </w:pPr>
            <w:r>
              <w:rPr>
                <w:sz w:val="24"/>
              </w:rPr>
              <w:t>We will also be exploring the role of CHWs in addition to case management in helping clients address food insecurity</w:t>
            </w:r>
          </w:p>
          <w:p w:rsidR="00F51F41" w:rsidRPr="00F51F41" w:rsidRDefault="00F51F41" w:rsidP="00F51F41">
            <w:pPr>
              <w:rPr>
                <w:sz w:val="24"/>
              </w:rPr>
            </w:pPr>
          </w:p>
        </w:tc>
      </w:tr>
      <w:tr w:rsidR="00685A1B" w:rsidTr="00FA429E">
        <w:trPr>
          <w:trHeight w:val="179"/>
        </w:trPr>
        <w:tc>
          <w:tcPr>
            <w:tcW w:w="1812" w:type="dxa"/>
            <w:shd w:val="clear" w:color="auto" w:fill="FFFFFF" w:themeFill="background1"/>
          </w:tcPr>
          <w:p w:rsidR="00FA429E" w:rsidRDefault="00A265DB" w:rsidP="00710CE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Provider Communication</w:t>
            </w:r>
          </w:p>
          <w:p w:rsidR="00FA429E" w:rsidRDefault="00FA429E" w:rsidP="00710CE6">
            <w:pPr>
              <w:rPr>
                <w:b/>
                <w:sz w:val="24"/>
              </w:rPr>
            </w:pPr>
          </w:p>
          <w:p w:rsidR="00FA429E" w:rsidRDefault="00FA429E" w:rsidP="00710CE6">
            <w:pPr>
              <w:rPr>
                <w:b/>
                <w:sz w:val="24"/>
              </w:rPr>
            </w:pPr>
          </w:p>
          <w:p w:rsidR="00FA429E" w:rsidRDefault="00FA429E" w:rsidP="00710CE6">
            <w:pPr>
              <w:rPr>
                <w:b/>
                <w:sz w:val="24"/>
              </w:rPr>
            </w:pPr>
          </w:p>
          <w:p w:rsidR="00FA429E" w:rsidRDefault="00FA429E" w:rsidP="00710CE6">
            <w:pPr>
              <w:rPr>
                <w:b/>
                <w:sz w:val="24"/>
              </w:rPr>
            </w:pPr>
          </w:p>
          <w:p w:rsidR="00FA429E" w:rsidRDefault="00FA429E" w:rsidP="00710CE6">
            <w:pPr>
              <w:rPr>
                <w:b/>
                <w:sz w:val="24"/>
              </w:rPr>
            </w:pPr>
          </w:p>
          <w:p w:rsidR="00FA429E" w:rsidRDefault="00FA429E" w:rsidP="00710CE6">
            <w:pPr>
              <w:rPr>
                <w:b/>
                <w:sz w:val="24"/>
              </w:rPr>
            </w:pPr>
          </w:p>
          <w:p w:rsidR="00FA429E" w:rsidRPr="00685A1B" w:rsidRDefault="00FA429E" w:rsidP="00710CE6">
            <w:pPr>
              <w:rPr>
                <w:b/>
                <w:sz w:val="24"/>
              </w:rPr>
            </w:pPr>
          </w:p>
        </w:tc>
        <w:tc>
          <w:tcPr>
            <w:tcW w:w="7538" w:type="dxa"/>
            <w:gridSpan w:val="4"/>
            <w:shd w:val="clear" w:color="auto" w:fill="FFFFFF" w:themeFill="background1"/>
          </w:tcPr>
          <w:p w:rsidR="000D6068" w:rsidRDefault="000D6068" w:rsidP="000D6068">
            <w:pPr>
              <w:pStyle w:val="ListParagraph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We have identified one of the four questions that scored worse in the November survey than the May survey:</w:t>
            </w:r>
          </w:p>
          <w:p w:rsidR="000D6068" w:rsidRPr="00EC0F57" w:rsidRDefault="000D6068" w:rsidP="000D6068">
            <w:pPr>
              <w:pStyle w:val="ListParagraph"/>
              <w:numPr>
                <w:ilvl w:val="1"/>
                <w:numId w:val="2"/>
              </w:numPr>
              <w:rPr>
                <w:sz w:val="24"/>
              </w:rPr>
            </w:pPr>
            <w:r>
              <w:rPr>
                <w:bCs/>
                <w:sz w:val="24"/>
              </w:rPr>
              <w:t>“</w:t>
            </w:r>
            <w:r w:rsidRPr="00EC0F57">
              <w:rPr>
                <w:bCs/>
                <w:sz w:val="24"/>
              </w:rPr>
              <w:t>My provider explains things in a way that is easy to understand”</w:t>
            </w:r>
          </w:p>
          <w:p w:rsidR="000D6068" w:rsidRDefault="000D6068" w:rsidP="000D6068">
            <w:pPr>
              <w:pStyle w:val="ListParagraph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 xml:space="preserve">This is the only question in which all sites </w:t>
            </w:r>
            <w:r w:rsidRPr="00EC0F57">
              <w:rPr>
                <w:sz w:val="24"/>
              </w:rPr>
              <w:t>scored in the bottom quartile for (others remained the same or improved)</w:t>
            </w:r>
          </w:p>
          <w:p w:rsidR="000D6068" w:rsidRDefault="000D6068" w:rsidP="000D6068">
            <w:pPr>
              <w:pStyle w:val="ListParagraph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We have spoken with CRC about this particular question</w:t>
            </w:r>
          </w:p>
          <w:p w:rsidR="000D6068" w:rsidRPr="00EC0F57" w:rsidRDefault="000D6068" w:rsidP="000D6068">
            <w:pPr>
              <w:pStyle w:val="ListParagraph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We w</w:t>
            </w:r>
            <w:r w:rsidRPr="00EC0F57">
              <w:rPr>
                <w:sz w:val="24"/>
              </w:rPr>
              <w:t xml:space="preserve">ill reconvene Provider Communication Subcommittee to focus on short-term changes while we work as an agency to implement the following longer-term solutions identified last year:  </w:t>
            </w:r>
          </w:p>
          <w:p w:rsidR="000D6068" w:rsidRPr="00EC0F57" w:rsidRDefault="000D6068" w:rsidP="000D6068">
            <w:pPr>
              <w:pStyle w:val="ListParagraph"/>
              <w:numPr>
                <w:ilvl w:val="1"/>
                <w:numId w:val="2"/>
              </w:numPr>
              <w:rPr>
                <w:sz w:val="24"/>
              </w:rPr>
            </w:pPr>
            <w:r w:rsidRPr="00EC0F57">
              <w:rPr>
                <w:sz w:val="24"/>
              </w:rPr>
              <w:t>Communication Training for Providers &amp; Client-facing Staff</w:t>
            </w:r>
          </w:p>
          <w:p w:rsidR="00EC0F57" w:rsidRDefault="000D6068" w:rsidP="000D6068">
            <w:pPr>
              <w:pStyle w:val="ListParagraph"/>
              <w:numPr>
                <w:ilvl w:val="1"/>
                <w:numId w:val="2"/>
              </w:numPr>
              <w:rPr>
                <w:sz w:val="24"/>
              </w:rPr>
            </w:pPr>
            <w:r w:rsidRPr="00EC0F57">
              <w:rPr>
                <w:sz w:val="24"/>
              </w:rPr>
              <w:t>Improving access via telephone</w:t>
            </w:r>
          </w:p>
          <w:p w:rsidR="000D6068" w:rsidRPr="000D6068" w:rsidRDefault="000D6068" w:rsidP="000D6068">
            <w:pPr>
              <w:pStyle w:val="ListParagraph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 xml:space="preserve">Unfortunately, due to the Covid-19 pandemic we will not be conducting a May survey for clients. We will be looking ahead to October as our next survey period.  </w:t>
            </w:r>
          </w:p>
        </w:tc>
      </w:tr>
      <w:tr w:rsidR="001217BC" w:rsidTr="00FA429E">
        <w:trPr>
          <w:trHeight w:val="179"/>
        </w:trPr>
        <w:tc>
          <w:tcPr>
            <w:tcW w:w="1812" w:type="dxa"/>
            <w:shd w:val="clear" w:color="auto" w:fill="FFFFFF" w:themeFill="background1"/>
          </w:tcPr>
          <w:p w:rsidR="001217BC" w:rsidRDefault="001217BC" w:rsidP="00685A1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Depression Remission</w:t>
            </w:r>
          </w:p>
          <w:p w:rsidR="001217BC" w:rsidRDefault="001217BC" w:rsidP="00685A1B">
            <w:pPr>
              <w:rPr>
                <w:b/>
                <w:sz w:val="24"/>
              </w:rPr>
            </w:pPr>
          </w:p>
        </w:tc>
        <w:tc>
          <w:tcPr>
            <w:tcW w:w="7538" w:type="dxa"/>
            <w:gridSpan w:val="4"/>
            <w:shd w:val="clear" w:color="auto" w:fill="FFFFFF" w:themeFill="background1"/>
          </w:tcPr>
          <w:p w:rsidR="001217BC" w:rsidRDefault="001217BC" w:rsidP="000D6068">
            <w:pPr>
              <w:pStyle w:val="ListParagraph"/>
              <w:numPr>
                <w:ilvl w:val="0"/>
                <w:numId w:val="4"/>
              </w:numPr>
              <w:rPr>
                <w:sz w:val="24"/>
              </w:rPr>
            </w:pPr>
            <w:r>
              <w:rPr>
                <w:sz w:val="24"/>
              </w:rPr>
              <w:t>This year we will not only be tracking and improving the depression remission rate of our clients, but the screening rate and the connection to behavioral health therapists as well</w:t>
            </w:r>
          </w:p>
          <w:p w:rsidR="001217BC" w:rsidRDefault="001217BC" w:rsidP="000D6068">
            <w:pPr>
              <w:pStyle w:val="ListParagraph"/>
              <w:numPr>
                <w:ilvl w:val="0"/>
                <w:numId w:val="4"/>
              </w:numPr>
              <w:rPr>
                <w:sz w:val="24"/>
              </w:rPr>
            </w:pPr>
            <w:r>
              <w:rPr>
                <w:sz w:val="24"/>
              </w:rPr>
              <w:t xml:space="preserve">Additionally we will be expanding our remission efforts beyond just adult clients to include pediatric clients ages 12-17. </w:t>
            </w:r>
          </w:p>
          <w:p w:rsidR="001217BC" w:rsidRDefault="001217BC" w:rsidP="000D6068">
            <w:pPr>
              <w:pStyle w:val="ListParagraph"/>
              <w:numPr>
                <w:ilvl w:val="0"/>
                <w:numId w:val="4"/>
              </w:numPr>
              <w:rPr>
                <w:sz w:val="24"/>
              </w:rPr>
            </w:pPr>
            <w:r>
              <w:rPr>
                <w:sz w:val="24"/>
              </w:rPr>
              <w:lastRenderedPageBreak/>
              <w:t>Our rate of remission thus far remains low at 0%, due to a number of factors, namely the significant challenges of seeing remission for a diagnosis of depression in six months from a clinical perspective</w:t>
            </w:r>
          </w:p>
          <w:p w:rsidR="001217BC" w:rsidRDefault="001217BC" w:rsidP="000D6068">
            <w:pPr>
              <w:pStyle w:val="ListParagraph"/>
              <w:numPr>
                <w:ilvl w:val="0"/>
                <w:numId w:val="4"/>
              </w:numPr>
              <w:rPr>
                <w:sz w:val="24"/>
              </w:rPr>
            </w:pPr>
            <w:r>
              <w:rPr>
                <w:sz w:val="24"/>
              </w:rPr>
              <w:t>However, we have a number of strategies for our project that will help us move toward our goal:</w:t>
            </w:r>
          </w:p>
          <w:p w:rsidR="001217BC" w:rsidRPr="00F51F41" w:rsidRDefault="001217BC" w:rsidP="000D6068">
            <w:pPr>
              <w:pStyle w:val="ListParagraph"/>
              <w:numPr>
                <w:ilvl w:val="0"/>
                <w:numId w:val="4"/>
              </w:numPr>
              <w:rPr>
                <w:sz w:val="24"/>
              </w:rPr>
            </w:pPr>
            <w:r w:rsidRPr="00F51F41">
              <w:rPr>
                <w:b/>
                <w:bCs/>
                <w:sz w:val="24"/>
              </w:rPr>
              <w:t xml:space="preserve">Depression Screening + Follow up Strategies: </w:t>
            </w:r>
            <w:r w:rsidRPr="00F51F41">
              <w:rPr>
                <w:sz w:val="24"/>
              </w:rPr>
              <w:t xml:space="preserve"> </w:t>
            </w:r>
          </w:p>
          <w:p w:rsidR="001217BC" w:rsidRPr="00F51F41" w:rsidRDefault="001217BC" w:rsidP="000D6068">
            <w:pPr>
              <w:pStyle w:val="ListParagraph"/>
              <w:numPr>
                <w:ilvl w:val="1"/>
                <w:numId w:val="4"/>
              </w:numPr>
              <w:rPr>
                <w:sz w:val="24"/>
              </w:rPr>
            </w:pPr>
            <w:r w:rsidRPr="00F51F41">
              <w:rPr>
                <w:sz w:val="24"/>
              </w:rPr>
              <w:t>Focus on repeated PHQ-9 administration at 5-7 months</w:t>
            </w:r>
          </w:p>
          <w:p w:rsidR="001217BC" w:rsidRPr="00F51F41" w:rsidRDefault="001217BC" w:rsidP="000D6068">
            <w:pPr>
              <w:pStyle w:val="ListParagraph"/>
              <w:numPr>
                <w:ilvl w:val="1"/>
                <w:numId w:val="4"/>
              </w:numPr>
              <w:rPr>
                <w:sz w:val="24"/>
              </w:rPr>
            </w:pPr>
            <w:r w:rsidRPr="00F51F41">
              <w:rPr>
                <w:sz w:val="24"/>
              </w:rPr>
              <w:t>Improving the PHQ-9 form in the HER</w:t>
            </w:r>
          </w:p>
          <w:p w:rsidR="001217BC" w:rsidRPr="00F51F41" w:rsidRDefault="001217BC" w:rsidP="000D6068">
            <w:pPr>
              <w:pStyle w:val="ListParagraph"/>
              <w:numPr>
                <w:ilvl w:val="1"/>
                <w:numId w:val="4"/>
              </w:numPr>
              <w:rPr>
                <w:sz w:val="24"/>
              </w:rPr>
            </w:pPr>
            <w:r w:rsidRPr="00F51F41">
              <w:rPr>
                <w:sz w:val="24"/>
              </w:rPr>
              <w:t>Improved client connection to Behavioral Health</w:t>
            </w:r>
          </w:p>
          <w:p w:rsidR="001217BC" w:rsidRPr="00F51F41" w:rsidRDefault="001217BC" w:rsidP="000D6068">
            <w:pPr>
              <w:pStyle w:val="ListParagraph"/>
              <w:numPr>
                <w:ilvl w:val="1"/>
                <w:numId w:val="4"/>
              </w:numPr>
              <w:rPr>
                <w:sz w:val="24"/>
              </w:rPr>
            </w:pPr>
            <w:r>
              <w:rPr>
                <w:sz w:val="24"/>
              </w:rPr>
              <w:t>Currently</w:t>
            </w:r>
            <w:r w:rsidRPr="00F51F41">
              <w:rPr>
                <w:sz w:val="24"/>
              </w:rPr>
              <w:t xml:space="preserve"> 51% of clients who screened positively in a medical visit on the PHQ-9 were connected to BH </w:t>
            </w:r>
          </w:p>
          <w:p w:rsidR="001217BC" w:rsidRPr="00F51F41" w:rsidRDefault="001217BC" w:rsidP="000D6068">
            <w:pPr>
              <w:pStyle w:val="ListParagraph"/>
              <w:numPr>
                <w:ilvl w:val="1"/>
                <w:numId w:val="4"/>
              </w:numPr>
              <w:rPr>
                <w:sz w:val="24"/>
              </w:rPr>
            </w:pPr>
            <w:r w:rsidRPr="00F51F41">
              <w:rPr>
                <w:sz w:val="24"/>
              </w:rPr>
              <w:t>Exploring clinical approaches to achieving remission</w:t>
            </w:r>
          </w:p>
          <w:p w:rsidR="001217BC" w:rsidRDefault="001217BC" w:rsidP="000D6068">
            <w:pPr>
              <w:pStyle w:val="ListParagraph"/>
              <w:numPr>
                <w:ilvl w:val="0"/>
                <w:numId w:val="4"/>
              </w:numPr>
              <w:rPr>
                <w:sz w:val="24"/>
              </w:rPr>
            </w:pPr>
            <w:r>
              <w:rPr>
                <w:sz w:val="24"/>
              </w:rPr>
              <w:t>We are however, seeing strong screening rates in our adult population at 86% (of our 86% goal) in March!</w:t>
            </w:r>
          </w:p>
          <w:p w:rsidR="001217BC" w:rsidRDefault="001217BC" w:rsidP="000D6068">
            <w:pPr>
              <w:pStyle w:val="ListParagraph"/>
              <w:numPr>
                <w:ilvl w:val="0"/>
                <w:numId w:val="4"/>
              </w:numPr>
              <w:rPr>
                <w:sz w:val="24"/>
              </w:rPr>
            </w:pPr>
            <w:r>
              <w:rPr>
                <w:sz w:val="24"/>
              </w:rPr>
              <w:t>We are currently at a 50% screening rate with our pediatric clients</w:t>
            </w:r>
          </w:p>
          <w:p w:rsidR="001217BC" w:rsidRPr="00EC0F57" w:rsidRDefault="001217BC" w:rsidP="00EC0F57">
            <w:pPr>
              <w:pStyle w:val="ListParagraph"/>
              <w:ind w:left="1440"/>
              <w:rPr>
                <w:sz w:val="24"/>
              </w:rPr>
            </w:pPr>
            <w:r>
              <w:rPr>
                <w:sz w:val="24"/>
              </w:rPr>
              <w:t xml:space="preserve">Our survey tool for BHTs is designed to get a better understanding of which clinical approaches have been working well at finding symptom improvement in clients. </w:t>
            </w:r>
          </w:p>
        </w:tc>
      </w:tr>
      <w:tr w:rsidR="001217BC" w:rsidTr="00FA429E">
        <w:trPr>
          <w:trHeight w:val="179"/>
        </w:trPr>
        <w:tc>
          <w:tcPr>
            <w:tcW w:w="1812" w:type="dxa"/>
            <w:shd w:val="clear" w:color="auto" w:fill="FFFFFF" w:themeFill="background1"/>
          </w:tcPr>
          <w:p w:rsidR="001217BC" w:rsidRDefault="001217BC" w:rsidP="00685A1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Medication Adherence </w:t>
            </w:r>
          </w:p>
        </w:tc>
        <w:tc>
          <w:tcPr>
            <w:tcW w:w="7538" w:type="dxa"/>
            <w:gridSpan w:val="4"/>
            <w:shd w:val="clear" w:color="auto" w:fill="FFFFFF" w:themeFill="background1"/>
          </w:tcPr>
          <w:p w:rsidR="001217BC" w:rsidRPr="00F51F41" w:rsidRDefault="001217BC" w:rsidP="000D6068">
            <w:pPr>
              <w:pStyle w:val="ListParagraph"/>
              <w:numPr>
                <w:ilvl w:val="0"/>
                <w:numId w:val="4"/>
              </w:numPr>
              <w:rPr>
                <w:sz w:val="24"/>
              </w:rPr>
            </w:pPr>
            <w:r w:rsidRPr="00F51F41">
              <w:rPr>
                <w:sz w:val="24"/>
              </w:rPr>
              <w:t>Our 2020 Medication Adherence goal is: By December 2020, 80% of eligible clients will be screened for medication adherence barriers using a validated tool (ASK-12).</w:t>
            </w:r>
          </w:p>
          <w:p w:rsidR="001217BC" w:rsidRPr="00F51F41" w:rsidRDefault="001217BC" w:rsidP="000D6068">
            <w:pPr>
              <w:pStyle w:val="ListParagraph"/>
              <w:numPr>
                <w:ilvl w:val="0"/>
                <w:numId w:val="4"/>
              </w:numPr>
              <w:rPr>
                <w:sz w:val="24"/>
              </w:rPr>
            </w:pPr>
            <w:r w:rsidRPr="00F51F41">
              <w:rPr>
                <w:sz w:val="24"/>
              </w:rPr>
              <w:t>We have made some initial progress with the project, developing a subcommittee and convening to discuss strategies and test workflow options for providers</w:t>
            </w:r>
          </w:p>
          <w:p w:rsidR="001217BC" w:rsidRPr="00F51F41" w:rsidRDefault="001217BC" w:rsidP="000D6068">
            <w:pPr>
              <w:pStyle w:val="ListParagraph"/>
              <w:numPr>
                <w:ilvl w:val="0"/>
                <w:numId w:val="4"/>
              </w:numPr>
              <w:rPr>
                <w:sz w:val="24"/>
              </w:rPr>
            </w:pPr>
            <w:r w:rsidRPr="00F51F41">
              <w:rPr>
                <w:sz w:val="24"/>
              </w:rPr>
              <w:t>The ASK-12 will automatically calculate the results and present a final score for each client’s medication adherence level</w:t>
            </w:r>
            <w:r>
              <w:rPr>
                <w:sz w:val="24"/>
              </w:rPr>
              <w:t xml:space="preserve"> – however due to competing priorities related to Covid-19 - this has stalled understandably.</w:t>
            </w:r>
          </w:p>
          <w:p w:rsidR="001217BC" w:rsidRPr="00F51F41" w:rsidRDefault="001217BC" w:rsidP="000D6068">
            <w:pPr>
              <w:pStyle w:val="ListParagraph"/>
              <w:numPr>
                <w:ilvl w:val="0"/>
                <w:numId w:val="4"/>
              </w:numPr>
              <w:rPr>
                <w:sz w:val="24"/>
              </w:rPr>
            </w:pPr>
            <w:r>
              <w:rPr>
                <w:sz w:val="24"/>
              </w:rPr>
              <w:t>We have developed a one-pager for clients relating to prescription refills, pharmacy access, and frequently asked questions.</w:t>
            </w:r>
          </w:p>
          <w:p w:rsidR="001217BC" w:rsidRPr="00EC0F57" w:rsidRDefault="001217BC" w:rsidP="000D6068">
            <w:pPr>
              <w:pStyle w:val="ListParagraph"/>
              <w:numPr>
                <w:ilvl w:val="0"/>
                <w:numId w:val="4"/>
              </w:numPr>
              <w:rPr>
                <w:sz w:val="24"/>
              </w:rPr>
            </w:pPr>
            <w:r>
              <w:rPr>
                <w:sz w:val="24"/>
              </w:rPr>
              <w:t>We hope to get this one-pager in front of clients next week</w:t>
            </w:r>
          </w:p>
        </w:tc>
      </w:tr>
      <w:tr w:rsidR="001217BC" w:rsidTr="00FA429E">
        <w:trPr>
          <w:trHeight w:val="179"/>
        </w:trPr>
        <w:tc>
          <w:tcPr>
            <w:tcW w:w="1812" w:type="dxa"/>
            <w:shd w:val="clear" w:color="auto" w:fill="FFFFFF" w:themeFill="background1"/>
          </w:tcPr>
          <w:p w:rsidR="001217BC" w:rsidRDefault="001217BC" w:rsidP="00685A1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Flu Vaccination</w:t>
            </w:r>
          </w:p>
        </w:tc>
        <w:tc>
          <w:tcPr>
            <w:tcW w:w="7538" w:type="dxa"/>
            <w:gridSpan w:val="4"/>
            <w:shd w:val="clear" w:color="auto" w:fill="FFFFFF" w:themeFill="background1"/>
          </w:tcPr>
          <w:p w:rsidR="001217BC" w:rsidRDefault="001217BC" w:rsidP="000D6068">
            <w:pPr>
              <w:pStyle w:val="ListParagraph"/>
              <w:numPr>
                <w:ilvl w:val="0"/>
                <w:numId w:val="4"/>
              </w:numPr>
              <w:rPr>
                <w:sz w:val="24"/>
              </w:rPr>
            </w:pPr>
            <w:r>
              <w:rPr>
                <w:sz w:val="24"/>
              </w:rPr>
              <w:t xml:space="preserve">We have concluded our 2019-2020 flu campaign in the middle of the Covid-19 pandemic and many of our late stage strategies were disrupted. However, in March we finished the campaign at 43% thanks to the hard work of everyone involved in the project. This is 11% better than where we ended out campaign last season. </w:t>
            </w:r>
          </w:p>
          <w:p w:rsidR="001217BC" w:rsidRPr="00F51F41" w:rsidRDefault="001217BC" w:rsidP="000D6068">
            <w:pPr>
              <w:pStyle w:val="ListParagraph"/>
              <w:numPr>
                <w:ilvl w:val="1"/>
                <w:numId w:val="4"/>
              </w:numPr>
              <w:rPr>
                <w:sz w:val="24"/>
              </w:rPr>
            </w:pPr>
            <w:r>
              <w:rPr>
                <w:sz w:val="24"/>
              </w:rPr>
              <w:t>Lessons Learned</w:t>
            </w:r>
            <w:r w:rsidRPr="00F51F41">
              <w:rPr>
                <w:sz w:val="24"/>
              </w:rPr>
              <w:t>:</w:t>
            </w:r>
          </w:p>
          <w:p w:rsidR="001217BC" w:rsidRPr="00F51F41" w:rsidRDefault="001217BC" w:rsidP="000D6068">
            <w:pPr>
              <w:pStyle w:val="ListParagraph"/>
              <w:numPr>
                <w:ilvl w:val="1"/>
                <w:numId w:val="4"/>
              </w:numPr>
              <w:rPr>
                <w:sz w:val="24"/>
              </w:rPr>
            </w:pPr>
            <w:r>
              <w:rPr>
                <w:sz w:val="24"/>
              </w:rPr>
              <w:t>Distributing and u</w:t>
            </w:r>
            <w:r w:rsidRPr="00F51F41">
              <w:rPr>
                <w:sz w:val="24"/>
              </w:rPr>
              <w:t>nvaccinated clients list, pulled and delivered to care teams</w:t>
            </w:r>
            <w:r>
              <w:rPr>
                <w:sz w:val="24"/>
              </w:rPr>
              <w:t xml:space="preserve"> helped to shed light on clients who fell through the gaps</w:t>
            </w:r>
          </w:p>
          <w:p w:rsidR="001217BC" w:rsidRPr="00F51F41" w:rsidRDefault="001217BC" w:rsidP="000D6068">
            <w:pPr>
              <w:pStyle w:val="ListParagraph"/>
              <w:numPr>
                <w:ilvl w:val="1"/>
                <w:numId w:val="4"/>
              </w:numPr>
              <w:rPr>
                <w:sz w:val="24"/>
              </w:rPr>
            </w:pPr>
            <w:r w:rsidRPr="00F51F41">
              <w:rPr>
                <w:sz w:val="24"/>
              </w:rPr>
              <w:t>We’ve seen increased rates among care teams when they know who needs a flu shot prior to the client’s arrival</w:t>
            </w:r>
          </w:p>
          <w:p w:rsidR="001217BC" w:rsidRPr="00EC0F57" w:rsidRDefault="001217BC" w:rsidP="000D6068">
            <w:pPr>
              <w:pStyle w:val="ListParagraph"/>
              <w:numPr>
                <w:ilvl w:val="0"/>
                <w:numId w:val="4"/>
              </w:numPr>
              <w:rPr>
                <w:sz w:val="24"/>
              </w:rPr>
            </w:pPr>
            <w:r>
              <w:rPr>
                <w:sz w:val="24"/>
              </w:rPr>
              <w:t>Repeated messaging to staff is critical! Workflows can be improved upon only if staff understand how they are designed – clear communication is needed when staff are inundated with their other assignments.</w:t>
            </w:r>
          </w:p>
        </w:tc>
      </w:tr>
      <w:tr w:rsidR="001217BC" w:rsidTr="00FA429E">
        <w:trPr>
          <w:trHeight w:val="179"/>
        </w:trPr>
        <w:tc>
          <w:tcPr>
            <w:tcW w:w="1812" w:type="dxa"/>
            <w:shd w:val="clear" w:color="auto" w:fill="FFFFFF" w:themeFill="background1"/>
          </w:tcPr>
          <w:p w:rsidR="001217BC" w:rsidRDefault="001217BC" w:rsidP="00685A1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Phone Access</w:t>
            </w:r>
          </w:p>
        </w:tc>
        <w:tc>
          <w:tcPr>
            <w:tcW w:w="7538" w:type="dxa"/>
            <w:gridSpan w:val="4"/>
            <w:shd w:val="clear" w:color="auto" w:fill="FFFFFF" w:themeFill="background1"/>
          </w:tcPr>
          <w:p w:rsidR="001217BC" w:rsidRDefault="001217BC" w:rsidP="00EC0F57">
            <w:pPr>
              <w:pStyle w:val="ListParagraph"/>
              <w:numPr>
                <w:ilvl w:val="0"/>
                <w:numId w:val="4"/>
              </w:numPr>
              <w:rPr>
                <w:sz w:val="24"/>
              </w:rPr>
            </w:pPr>
            <w:r>
              <w:rPr>
                <w:sz w:val="24"/>
              </w:rPr>
              <w:t xml:space="preserve">We have seen significant disruption to our phone system access as a result of the Covid-19 pandemic. Nearly a 40% decrease in </w:t>
            </w:r>
            <w:r>
              <w:rPr>
                <w:sz w:val="24"/>
              </w:rPr>
              <w:lastRenderedPageBreak/>
              <w:t>number of answered calls</w:t>
            </w:r>
            <w:r w:rsidR="000E3D83">
              <w:rPr>
                <w:sz w:val="24"/>
              </w:rPr>
              <w:t xml:space="preserve"> in scheduling at </w:t>
            </w:r>
            <w:proofErr w:type="spellStart"/>
            <w:r w:rsidR="000E3D83">
              <w:rPr>
                <w:sz w:val="24"/>
              </w:rPr>
              <w:t>Fallsway</w:t>
            </w:r>
            <w:proofErr w:type="spellEnd"/>
            <w:r>
              <w:rPr>
                <w:sz w:val="24"/>
              </w:rPr>
              <w:t xml:space="preserve"> from the week prior to our Work from Home Mandate. </w:t>
            </w:r>
          </w:p>
          <w:p w:rsidR="000E3D83" w:rsidRDefault="000E3D83" w:rsidP="00EC0F57">
            <w:pPr>
              <w:pStyle w:val="ListParagraph"/>
              <w:numPr>
                <w:ilvl w:val="0"/>
                <w:numId w:val="4"/>
              </w:numPr>
              <w:rPr>
                <w:sz w:val="24"/>
              </w:rPr>
            </w:pPr>
            <w:r>
              <w:rPr>
                <w:sz w:val="24"/>
              </w:rPr>
              <w:t xml:space="preserve">However, we have seen an increase in our CMA workgroup answer rate during this Covid-19 pandemic. </w:t>
            </w:r>
          </w:p>
          <w:p w:rsidR="001217BC" w:rsidRDefault="001217BC" w:rsidP="00EC0F57">
            <w:pPr>
              <w:pStyle w:val="ListParagraph"/>
              <w:numPr>
                <w:ilvl w:val="0"/>
                <w:numId w:val="4"/>
              </w:numPr>
              <w:rPr>
                <w:sz w:val="24"/>
              </w:rPr>
            </w:pPr>
            <w:r>
              <w:rPr>
                <w:sz w:val="24"/>
              </w:rPr>
              <w:t>Thus far</w:t>
            </w:r>
            <w:r w:rsidR="000E3D83">
              <w:rPr>
                <w:sz w:val="24"/>
              </w:rPr>
              <w:t>, pre Covid-19,</w:t>
            </w:r>
            <w:r>
              <w:rPr>
                <w:sz w:val="24"/>
              </w:rPr>
              <w:t xml:space="preserve"> we have:</w:t>
            </w:r>
          </w:p>
          <w:p w:rsidR="001217BC" w:rsidRPr="001217BC" w:rsidRDefault="001217BC" w:rsidP="001217BC">
            <w:pPr>
              <w:pStyle w:val="ListParagraph"/>
              <w:numPr>
                <w:ilvl w:val="1"/>
                <w:numId w:val="4"/>
              </w:numPr>
              <w:rPr>
                <w:sz w:val="24"/>
              </w:rPr>
            </w:pPr>
            <w:r w:rsidRPr="001217BC">
              <w:rPr>
                <w:sz w:val="24"/>
              </w:rPr>
              <w:t xml:space="preserve">Explored data on phone systems </w:t>
            </w:r>
          </w:p>
          <w:p w:rsidR="001217BC" w:rsidRPr="001217BC" w:rsidRDefault="001217BC" w:rsidP="001217BC">
            <w:pPr>
              <w:pStyle w:val="ListParagraph"/>
              <w:numPr>
                <w:ilvl w:val="1"/>
                <w:numId w:val="4"/>
              </w:numPr>
              <w:rPr>
                <w:sz w:val="24"/>
              </w:rPr>
            </w:pPr>
            <w:r w:rsidRPr="001217BC">
              <w:rPr>
                <w:sz w:val="24"/>
              </w:rPr>
              <w:t>Met with Aisha, Crystal, Schedulers, LaVeda, Mona</w:t>
            </w:r>
          </w:p>
          <w:p w:rsidR="001217BC" w:rsidRPr="001217BC" w:rsidRDefault="001217BC" w:rsidP="001217BC">
            <w:pPr>
              <w:pStyle w:val="ListParagraph"/>
              <w:numPr>
                <w:ilvl w:val="1"/>
                <w:numId w:val="4"/>
              </w:numPr>
              <w:rPr>
                <w:sz w:val="24"/>
              </w:rPr>
            </w:pPr>
            <w:r w:rsidRPr="001217BC">
              <w:rPr>
                <w:sz w:val="24"/>
              </w:rPr>
              <w:t xml:space="preserve">Met with </w:t>
            </w:r>
            <w:proofErr w:type="spellStart"/>
            <w:r w:rsidRPr="001217BC">
              <w:rPr>
                <w:sz w:val="24"/>
              </w:rPr>
              <w:t>ShoreTel</w:t>
            </w:r>
            <w:proofErr w:type="spellEnd"/>
            <w:r w:rsidRPr="001217BC">
              <w:rPr>
                <w:sz w:val="24"/>
              </w:rPr>
              <w:t xml:space="preserve"> representative to discuss reporting and functionality</w:t>
            </w:r>
          </w:p>
          <w:p w:rsidR="001217BC" w:rsidRPr="001217BC" w:rsidRDefault="001217BC" w:rsidP="001217BC">
            <w:pPr>
              <w:pStyle w:val="ListParagraph"/>
              <w:numPr>
                <w:ilvl w:val="1"/>
                <w:numId w:val="4"/>
              </w:numPr>
              <w:rPr>
                <w:sz w:val="24"/>
              </w:rPr>
            </w:pPr>
            <w:r w:rsidRPr="001217BC">
              <w:rPr>
                <w:sz w:val="24"/>
              </w:rPr>
              <w:t>Discussed experience with phone access with the CRC</w:t>
            </w:r>
          </w:p>
          <w:p w:rsidR="001217BC" w:rsidRPr="001217BC" w:rsidRDefault="001217BC" w:rsidP="001217BC">
            <w:pPr>
              <w:pStyle w:val="ListParagraph"/>
              <w:numPr>
                <w:ilvl w:val="1"/>
                <w:numId w:val="4"/>
              </w:numPr>
              <w:rPr>
                <w:sz w:val="24"/>
              </w:rPr>
            </w:pPr>
            <w:r w:rsidRPr="001217BC">
              <w:rPr>
                <w:sz w:val="24"/>
              </w:rPr>
              <w:t>Shadowed schedulers to get data behind their top issues</w:t>
            </w:r>
          </w:p>
          <w:p w:rsidR="001217BC" w:rsidRPr="001217BC" w:rsidRDefault="001217BC" w:rsidP="001217BC">
            <w:pPr>
              <w:pStyle w:val="ListParagraph"/>
              <w:numPr>
                <w:ilvl w:val="1"/>
                <w:numId w:val="4"/>
              </w:numPr>
              <w:rPr>
                <w:sz w:val="24"/>
              </w:rPr>
            </w:pPr>
            <w:r w:rsidRPr="001217BC">
              <w:rPr>
                <w:sz w:val="24"/>
              </w:rPr>
              <w:t>Lobby day PDSA</w:t>
            </w:r>
          </w:p>
          <w:p w:rsidR="001217BC" w:rsidRDefault="001217BC" w:rsidP="00EC0F57">
            <w:pPr>
              <w:pStyle w:val="ListParagraph"/>
              <w:numPr>
                <w:ilvl w:val="0"/>
                <w:numId w:val="4"/>
              </w:numPr>
              <w:rPr>
                <w:sz w:val="24"/>
              </w:rPr>
            </w:pPr>
            <w:r>
              <w:rPr>
                <w:sz w:val="24"/>
              </w:rPr>
              <w:t>Our next steps (that were planned before Covid-19):</w:t>
            </w:r>
          </w:p>
          <w:p w:rsidR="001217BC" w:rsidRPr="001217BC" w:rsidRDefault="001217BC" w:rsidP="001217BC">
            <w:pPr>
              <w:pStyle w:val="ListParagraph"/>
              <w:numPr>
                <w:ilvl w:val="1"/>
                <w:numId w:val="4"/>
              </w:numPr>
              <w:rPr>
                <w:sz w:val="24"/>
              </w:rPr>
            </w:pPr>
            <w:r w:rsidRPr="001217BC">
              <w:rPr>
                <w:sz w:val="24"/>
              </w:rPr>
              <w:t>Work with Aaron on workgroup/phone tree configuration</w:t>
            </w:r>
          </w:p>
          <w:p w:rsidR="001217BC" w:rsidRPr="001217BC" w:rsidRDefault="001217BC" w:rsidP="001217BC">
            <w:pPr>
              <w:pStyle w:val="ListParagraph"/>
              <w:numPr>
                <w:ilvl w:val="1"/>
                <w:numId w:val="4"/>
              </w:numPr>
              <w:rPr>
                <w:sz w:val="24"/>
              </w:rPr>
            </w:pPr>
            <w:r w:rsidRPr="001217BC">
              <w:rPr>
                <w:sz w:val="24"/>
              </w:rPr>
              <w:t xml:space="preserve">Continue working with </w:t>
            </w:r>
            <w:proofErr w:type="spellStart"/>
            <w:r w:rsidRPr="001217BC">
              <w:rPr>
                <w:sz w:val="24"/>
              </w:rPr>
              <w:t>ShoreTel</w:t>
            </w:r>
            <w:proofErr w:type="spellEnd"/>
            <w:r w:rsidRPr="001217BC">
              <w:rPr>
                <w:sz w:val="24"/>
              </w:rPr>
              <w:t xml:space="preserve"> to optimize phone system</w:t>
            </w:r>
          </w:p>
          <w:p w:rsidR="001217BC" w:rsidRPr="001217BC" w:rsidRDefault="001217BC" w:rsidP="001217BC">
            <w:pPr>
              <w:pStyle w:val="ListParagraph"/>
              <w:numPr>
                <w:ilvl w:val="1"/>
                <w:numId w:val="4"/>
              </w:numPr>
              <w:rPr>
                <w:sz w:val="24"/>
              </w:rPr>
            </w:pPr>
            <w:r w:rsidRPr="001217BC">
              <w:rPr>
                <w:sz w:val="24"/>
              </w:rPr>
              <w:t>Continue working with Scheduling on workflow optimization</w:t>
            </w:r>
          </w:p>
          <w:p w:rsidR="001217BC" w:rsidRPr="001217BC" w:rsidRDefault="001217BC" w:rsidP="001217BC">
            <w:pPr>
              <w:pStyle w:val="ListParagraph"/>
              <w:numPr>
                <w:ilvl w:val="1"/>
                <w:numId w:val="4"/>
              </w:numPr>
              <w:rPr>
                <w:sz w:val="24"/>
              </w:rPr>
            </w:pPr>
            <w:r w:rsidRPr="001217BC">
              <w:rPr>
                <w:sz w:val="24"/>
              </w:rPr>
              <w:t>Incorporate client feedback into improvement work</w:t>
            </w:r>
          </w:p>
          <w:p w:rsidR="001217BC" w:rsidRPr="00D85699" w:rsidRDefault="001217BC" w:rsidP="00D85699">
            <w:pPr>
              <w:pStyle w:val="ListParagraph"/>
              <w:numPr>
                <w:ilvl w:val="1"/>
                <w:numId w:val="4"/>
              </w:numPr>
              <w:rPr>
                <w:sz w:val="24"/>
              </w:rPr>
            </w:pPr>
            <w:r w:rsidRPr="001217BC">
              <w:rPr>
                <w:sz w:val="24"/>
              </w:rPr>
              <w:t>Confirm voicemail data methodology</w:t>
            </w:r>
          </w:p>
        </w:tc>
      </w:tr>
      <w:tr w:rsidR="001217BC" w:rsidTr="00FA429E">
        <w:trPr>
          <w:trHeight w:val="179"/>
        </w:trPr>
        <w:tc>
          <w:tcPr>
            <w:tcW w:w="1812" w:type="dxa"/>
            <w:shd w:val="clear" w:color="auto" w:fill="FFFFFF" w:themeFill="background1"/>
          </w:tcPr>
          <w:p w:rsidR="001217BC" w:rsidRDefault="001217BC" w:rsidP="00685A1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Joy in Work</w:t>
            </w:r>
          </w:p>
        </w:tc>
        <w:tc>
          <w:tcPr>
            <w:tcW w:w="7538" w:type="dxa"/>
            <w:gridSpan w:val="4"/>
            <w:shd w:val="clear" w:color="auto" w:fill="FFFFFF" w:themeFill="background1"/>
          </w:tcPr>
          <w:p w:rsidR="001217BC" w:rsidRDefault="001217BC" w:rsidP="007C30EA">
            <w:pPr>
              <w:pStyle w:val="ListParagraph"/>
              <w:numPr>
                <w:ilvl w:val="0"/>
                <w:numId w:val="3"/>
              </w:numPr>
              <w:rPr>
                <w:sz w:val="24"/>
              </w:rPr>
            </w:pPr>
            <w:r>
              <w:rPr>
                <w:sz w:val="24"/>
              </w:rPr>
              <w:t>Our efforts thus far for our Joy in Work goal of, b</w:t>
            </w:r>
            <w:r w:rsidRPr="00F51F41">
              <w:rPr>
                <w:sz w:val="24"/>
              </w:rPr>
              <w:t xml:space="preserve">y December 2020, the agency’s level of </w:t>
            </w:r>
            <w:r>
              <w:rPr>
                <w:sz w:val="24"/>
              </w:rPr>
              <w:t>Joy in Work will improve by 20%, have been to develop our vision for the journey:</w:t>
            </w:r>
          </w:p>
          <w:p w:rsidR="001217BC" w:rsidRPr="00F51F41" w:rsidRDefault="001217BC" w:rsidP="007C30EA">
            <w:pPr>
              <w:pStyle w:val="ListParagraph"/>
              <w:numPr>
                <w:ilvl w:val="1"/>
                <w:numId w:val="3"/>
              </w:numPr>
              <w:rPr>
                <w:sz w:val="24"/>
              </w:rPr>
            </w:pPr>
            <w:r w:rsidRPr="00F51F41">
              <w:rPr>
                <w:sz w:val="24"/>
              </w:rPr>
              <w:t>Measure our agency’s level of burnout using the CBI</w:t>
            </w:r>
          </w:p>
          <w:p w:rsidR="001217BC" w:rsidRPr="00F51F41" w:rsidRDefault="001217BC" w:rsidP="007C30EA">
            <w:pPr>
              <w:pStyle w:val="ListParagraph"/>
              <w:numPr>
                <w:ilvl w:val="1"/>
                <w:numId w:val="3"/>
              </w:numPr>
              <w:rPr>
                <w:sz w:val="24"/>
              </w:rPr>
            </w:pPr>
            <w:r w:rsidRPr="00F51F41">
              <w:rPr>
                <w:sz w:val="24"/>
              </w:rPr>
              <w:t>Develop and use a simple measurement tool for joy in the agency (monthly)</w:t>
            </w:r>
          </w:p>
          <w:p w:rsidR="001217BC" w:rsidRPr="00F51F41" w:rsidRDefault="001217BC" w:rsidP="007C30EA">
            <w:pPr>
              <w:pStyle w:val="ListParagraph"/>
              <w:numPr>
                <w:ilvl w:val="1"/>
                <w:numId w:val="3"/>
              </w:numPr>
              <w:rPr>
                <w:sz w:val="24"/>
              </w:rPr>
            </w:pPr>
            <w:r w:rsidRPr="00F51F41">
              <w:rPr>
                <w:sz w:val="24"/>
              </w:rPr>
              <w:t>Break out into “Joy Squads” to ASK, IDENTIFY, and COMMIT to improving joy in work</w:t>
            </w:r>
          </w:p>
          <w:p w:rsidR="001217BC" w:rsidRPr="00F51F41" w:rsidRDefault="001217BC" w:rsidP="007C30EA">
            <w:pPr>
              <w:pStyle w:val="ListParagraph"/>
              <w:numPr>
                <w:ilvl w:val="1"/>
                <w:numId w:val="3"/>
              </w:numPr>
              <w:rPr>
                <w:sz w:val="24"/>
              </w:rPr>
            </w:pPr>
            <w:r w:rsidRPr="00F51F41">
              <w:rPr>
                <w:sz w:val="24"/>
              </w:rPr>
              <w:t>ASK what matters to staff (what are the bright spots in your day)</w:t>
            </w:r>
          </w:p>
          <w:p w:rsidR="001217BC" w:rsidRPr="00F51F41" w:rsidRDefault="001217BC" w:rsidP="007C30EA">
            <w:pPr>
              <w:pStyle w:val="ListParagraph"/>
              <w:numPr>
                <w:ilvl w:val="1"/>
                <w:numId w:val="3"/>
              </w:numPr>
              <w:rPr>
                <w:sz w:val="24"/>
              </w:rPr>
            </w:pPr>
            <w:r w:rsidRPr="00F51F41">
              <w:rPr>
                <w:sz w:val="24"/>
              </w:rPr>
              <w:t>IDENTIFY what impedes those bright spots (what are pebbles in your shoe)</w:t>
            </w:r>
          </w:p>
          <w:p w:rsidR="001217BC" w:rsidRPr="00F51F41" w:rsidRDefault="001217BC" w:rsidP="007C30EA">
            <w:pPr>
              <w:pStyle w:val="ListParagraph"/>
              <w:numPr>
                <w:ilvl w:val="1"/>
                <w:numId w:val="3"/>
              </w:numPr>
              <w:rPr>
                <w:sz w:val="24"/>
              </w:rPr>
            </w:pPr>
            <w:r w:rsidRPr="00F51F41">
              <w:rPr>
                <w:sz w:val="24"/>
              </w:rPr>
              <w:t>COMMIT to testing and implementing change ideas to address those pebbles</w:t>
            </w:r>
          </w:p>
          <w:p w:rsidR="001217BC" w:rsidRPr="00F51F41" w:rsidRDefault="001217BC" w:rsidP="007C30EA">
            <w:pPr>
              <w:pStyle w:val="ListParagraph"/>
              <w:numPr>
                <w:ilvl w:val="1"/>
                <w:numId w:val="3"/>
              </w:numPr>
              <w:rPr>
                <w:sz w:val="24"/>
              </w:rPr>
            </w:pPr>
            <w:r>
              <w:rPr>
                <w:sz w:val="24"/>
              </w:rPr>
              <w:t>Joy squads will be le</w:t>
            </w:r>
            <w:r w:rsidRPr="00F51F41">
              <w:rPr>
                <w:sz w:val="24"/>
              </w:rPr>
              <w:t>d by a trained facilitator to host these conversations with staff</w:t>
            </w:r>
          </w:p>
          <w:p w:rsidR="001217BC" w:rsidRPr="00F51F41" w:rsidRDefault="001217BC" w:rsidP="007C30EA">
            <w:pPr>
              <w:pStyle w:val="ListParagraph"/>
              <w:numPr>
                <w:ilvl w:val="1"/>
                <w:numId w:val="3"/>
              </w:numPr>
              <w:rPr>
                <w:sz w:val="24"/>
              </w:rPr>
            </w:pPr>
            <w:r w:rsidRPr="00F51F41">
              <w:rPr>
                <w:sz w:val="24"/>
              </w:rPr>
              <w:t>Staff on Care Teams will have additional opportunities to meet with their department to ASK, IDENTIFY and COMMIT</w:t>
            </w:r>
          </w:p>
          <w:p w:rsidR="001217BC" w:rsidRDefault="001217BC" w:rsidP="007C30EA">
            <w:pPr>
              <w:pStyle w:val="ListParagraph"/>
              <w:numPr>
                <w:ilvl w:val="0"/>
                <w:numId w:val="3"/>
              </w:numPr>
              <w:rPr>
                <w:sz w:val="24"/>
              </w:rPr>
            </w:pPr>
            <w:r>
              <w:rPr>
                <w:sz w:val="24"/>
              </w:rPr>
              <w:t>The Copenhagen Burnout Index Results</w:t>
            </w:r>
          </w:p>
          <w:p w:rsidR="001217BC" w:rsidRPr="000974A4" w:rsidRDefault="001217BC" w:rsidP="000974A4">
            <w:pPr>
              <w:pStyle w:val="ListParagraph"/>
              <w:numPr>
                <w:ilvl w:val="1"/>
                <w:numId w:val="3"/>
              </w:numPr>
              <w:rPr>
                <w:sz w:val="24"/>
              </w:rPr>
            </w:pPr>
            <w:r w:rsidRPr="000974A4">
              <w:rPr>
                <w:sz w:val="24"/>
              </w:rPr>
              <w:t>140 Staff completed the survey</w:t>
            </w:r>
          </w:p>
          <w:p w:rsidR="001217BC" w:rsidRPr="000974A4" w:rsidRDefault="001217BC" w:rsidP="000974A4">
            <w:pPr>
              <w:pStyle w:val="ListParagraph"/>
              <w:numPr>
                <w:ilvl w:val="1"/>
                <w:numId w:val="3"/>
              </w:numPr>
              <w:rPr>
                <w:sz w:val="24"/>
              </w:rPr>
            </w:pPr>
            <w:r w:rsidRPr="000974A4">
              <w:rPr>
                <w:sz w:val="24"/>
              </w:rPr>
              <w:t>87.5% of respondents had a mostly good day</w:t>
            </w:r>
          </w:p>
          <w:p w:rsidR="001217BC" w:rsidRPr="000974A4" w:rsidRDefault="001217BC" w:rsidP="000974A4">
            <w:pPr>
              <w:pStyle w:val="ListParagraph"/>
              <w:numPr>
                <w:ilvl w:val="1"/>
                <w:numId w:val="3"/>
              </w:numPr>
              <w:rPr>
                <w:sz w:val="24"/>
              </w:rPr>
            </w:pPr>
            <w:r w:rsidRPr="000974A4">
              <w:rPr>
                <w:sz w:val="24"/>
              </w:rPr>
              <w:t>Total CBI Score is 37 (on a 0-100 scale, with 0 being low and 100 being high)</w:t>
            </w:r>
          </w:p>
          <w:p w:rsidR="001217BC" w:rsidRPr="000974A4" w:rsidRDefault="001217BC" w:rsidP="000974A4">
            <w:pPr>
              <w:pStyle w:val="ListParagraph"/>
              <w:numPr>
                <w:ilvl w:val="1"/>
                <w:numId w:val="3"/>
              </w:numPr>
              <w:rPr>
                <w:sz w:val="24"/>
              </w:rPr>
            </w:pPr>
            <w:r w:rsidRPr="000974A4">
              <w:rPr>
                <w:sz w:val="24"/>
              </w:rPr>
              <w:t xml:space="preserve">Dimension Scores are as follows: </w:t>
            </w:r>
          </w:p>
          <w:p w:rsidR="001217BC" w:rsidRPr="000974A4" w:rsidRDefault="001217BC" w:rsidP="000974A4">
            <w:pPr>
              <w:pStyle w:val="ListParagraph"/>
              <w:numPr>
                <w:ilvl w:val="2"/>
                <w:numId w:val="3"/>
              </w:numPr>
              <w:rPr>
                <w:sz w:val="24"/>
              </w:rPr>
            </w:pPr>
            <w:r w:rsidRPr="000974A4">
              <w:rPr>
                <w:sz w:val="24"/>
              </w:rPr>
              <w:t>Work- Related Burnout Score: 44</w:t>
            </w:r>
          </w:p>
          <w:p w:rsidR="001217BC" w:rsidRPr="000974A4" w:rsidRDefault="001217BC" w:rsidP="000974A4">
            <w:pPr>
              <w:pStyle w:val="ListParagraph"/>
              <w:numPr>
                <w:ilvl w:val="2"/>
                <w:numId w:val="3"/>
              </w:numPr>
              <w:rPr>
                <w:sz w:val="24"/>
              </w:rPr>
            </w:pPr>
            <w:r w:rsidRPr="000974A4">
              <w:rPr>
                <w:sz w:val="24"/>
              </w:rPr>
              <w:t>Client/Customer- Related Burnout Score: 26</w:t>
            </w:r>
          </w:p>
          <w:p w:rsidR="001217BC" w:rsidRPr="000974A4" w:rsidRDefault="001217BC" w:rsidP="000974A4">
            <w:pPr>
              <w:pStyle w:val="ListParagraph"/>
              <w:numPr>
                <w:ilvl w:val="2"/>
                <w:numId w:val="3"/>
              </w:numPr>
              <w:rPr>
                <w:sz w:val="24"/>
              </w:rPr>
            </w:pPr>
            <w:r w:rsidRPr="000974A4">
              <w:rPr>
                <w:sz w:val="24"/>
              </w:rPr>
              <w:t>Personal Burnout Score: 42</w:t>
            </w:r>
          </w:p>
          <w:p w:rsidR="001217BC" w:rsidRDefault="001217BC" w:rsidP="000974A4">
            <w:pPr>
              <w:pStyle w:val="ListParagraph"/>
              <w:numPr>
                <w:ilvl w:val="0"/>
                <w:numId w:val="3"/>
              </w:numPr>
              <w:rPr>
                <w:sz w:val="24"/>
              </w:rPr>
            </w:pPr>
            <w:r>
              <w:rPr>
                <w:sz w:val="24"/>
              </w:rPr>
              <w:t xml:space="preserve">Interestingly, the highest burnout index results were from staff who did not disclose their job role – we feel this may be related to a lack of psychological safety which can increase the rate of </w:t>
            </w:r>
            <w:r>
              <w:rPr>
                <w:sz w:val="24"/>
              </w:rPr>
              <w:lastRenderedPageBreak/>
              <w:t xml:space="preserve">burnout. </w:t>
            </w:r>
            <w:r w:rsidRPr="000974A4">
              <w:rPr>
                <w:sz w:val="24"/>
              </w:rPr>
              <w:t>It will be challenging to address concerns with staff regarding Joy in Work if staff members do not feel comfortable sharing their concerns.</w:t>
            </w:r>
          </w:p>
          <w:p w:rsidR="001217BC" w:rsidRPr="00D85699" w:rsidRDefault="001217BC" w:rsidP="00D85699">
            <w:pPr>
              <w:pStyle w:val="ListParagraph"/>
              <w:numPr>
                <w:ilvl w:val="0"/>
                <w:numId w:val="3"/>
              </w:numPr>
              <w:rPr>
                <w:sz w:val="24"/>
              </w:rPr>
            </w:pPr>
            <w:r>
              <w:rPr>
                <w:sz w:val="24"/>
              </w:rPr>
              <w:t xml:space="preserve">We want to ensure, even during this challenging time of the Covid-19, and indeed especially now, that we are maintaining the framework of improvement for Joy in Work. </w:t>
            </w:r>
            <w:bookmarkStart w:id="0" w:name="_GoBack"/>
            <w:bookmarkEnd w:id="0"/>
          </w:p>
        </w:tc>
      </w:tr>
    </w:tbl>
    <w:p w:rsidR="009873FD" w:rsidRDefault="009873FD">
      <w:pPr>
        <w:rPr>
          <w:sz w:val="24"/>
        </w:rPr>
      </w:pPr>
    </w:p>
    <w:p w:rsidR="003274AA" w:rsidRPr="003274AA" w:rsidRDefault="003274AA">
      <w:pPr>
        <w:rPr>
          <w:b/>
          <w:sz w:val="24"/>
        </w:rPr>
      </w:pPr>
      <w:r w:rsidRPr="003274AA">
        <w:rPr>
          <w:b/>
          <w:sz w:val="24"/>
        </w:rPr>
        <w:t xml:space="preserve">Next Meeting: </w:t>
      </w:r>
    </w:p>
    <w:p w:rsidR="003274AA" w:rsidRDefault="0012493A" w:rsidP="003274AA">
      <w:pPr>
        <w:spacing w:after="0" w:line="240" w:lineRule="auto"/>
        <w:rPr>
          <w:sz w:val="24"/>
        </w:rPr>
      </w:pPr>
      <w:r>
        <w:rPr>
          <w:sz w:val="24"/>
        </w:rPr>
        <w:t xml:space="preserve">Wednesday, </w:t>
      </w:r>
      <w:r w:rsidR="00422DB2">
        <w:rPr>
          <w:sz w:val="24"/>
        </w:rPr>
        <w:t>May 20</w:t>
      </w:r>
      <w:r w:rsidR="003274AA">
        <w:rPr>
          <w:sz w:val="24"/>
        </w:rPr>
        <w:t>, 20</w:t>
      </w:r>
      <w:r w:rsidR="004931BC">
        <w:rPr>
          <w:sz w:val="24"/>
        </w:rPr>
        <w:t>20</w:t>
      </w:r>
    </w:p>
    <w:p w:rsidR="003274AA" w:rsidRDefault="003274AA" w:rsidP="003274AA">
      <w:pPr>
        <w:spacing w:after="0" w:line="240" w:lineRule="auto"/>
        <w:rPr>
          <w:sz w:val="24"/>
        </w:rPr>
      </w:pPr>
      <w:r>
        <w:rPr>
          <w:sz w:val="24"/>
        </w:rPr>
        <w:t>8am – 9am</w:t>
      </w:r>
    </w:p>
    <w:p w:rsidR="003274AA" w:rsidRPr="0003555E" w:rsidRDefault="003274AA" w:rsidP="003274AA">
      <w:pPr>
        <w:spacing w:after="0" w:line="240" w:lineRule="auto"/>
        <w:rPr>
          <w:sz w:val="24"/>
        </w:rPr>
      </w:pPr>
      <w:r>
        <w:rPr>
          <w:sz w:val="24"/>
        </w:rPr>
        <w:t>3</w:t>
      </w:r>
      <w:r w:rsidRPr="003274AA">
        <w:rPr>
          <w:sz w:val="24"/>
          <w:vertAlign w:val="superscript"/>
        </w:rPr>
        <w:t>rd</w:t>
      </w:r>
      <w:r>
        <w:rPr>
          <w:sz w:val="24"/>
        </w:rPr>
        <w:t xml:space="preserve"> Floor Large Conference Room</w:t>
      </w:r>
      <w:r w:rsidR="00422DB2">
        <w:rPr>
          <w:sz w:val="24"/>
        </w:rPr>
        <w:t xml:space="preserve"> or via Zoom (TBD)</w:t>
      </w:r>
    </w:p>
    <w:sectPr w:rsidR="003274AA" w:rsidRPr="000355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76E32"/>
    <w:multiLevelType w:val="hybridMultilevel"/>
    <w:tmpl w:val="A9AC9D4E"/>
    <w:lvl w:ilvl="0" w:tplc="4DCA997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80CC792">
      <w:start w:val="24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DD271D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1DCBC6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03C5D8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17AC9D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A949B0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3523B5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432DBA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16D2CA3"/>
    <w:multiLevelType w:val="hybridMultilevel"/>
    <w:tmpl w:val="472E40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A45426"/>
    <w:multiLevelType w:val="hybridMultilevel"/>
    <w:tmpl w:val="125CB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512F33"/>
    <w:multiLevelType w:val="hybridMultilevel"/>
    <w:tmpl w:val="DF462F9C"/>
    <w:lvl w:ilvl="0" w:tplc="C37846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C76358E">
      <w:start w:val="245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210F0C6">
      <w:start w:val="245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3A2D2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DA06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5F8F5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EAB9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1383D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26003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37296CC1"/>
    <w:multiLevelType w:val="hybridMultilevel"/>
    <w:tmpl w:val="A72CF7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B4E6221"/>
    <w:multiLevelType w:val="hybridMultilevel"/>
    <w:tmpl w:val="CC28C3B8"/>
    <w:lvl w:ilvl="0" w:tplc="15D055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658B0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288E4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2742F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7B271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57819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A6230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8605B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E6D6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6356194B"/>
    <w:multiLevelType w:val="hybridMultilevel"/>
    <w:tmpl w:val="F6A6F7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D2B4B26"/>
    <w:multiLevelType w:val="hybridMultilevel"/>
    <w:tmpl w:val="570269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5666DE"/>
    <w:multiLevelType w:val="hybridMultilevel"/>
    <w:tmpl w:val="402A10A8"/>
    <w:lvl w:ilvl="0" w:tplc="7B5A9C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976D6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3065B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736C7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A612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2658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4A86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904CD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C5C69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2"/>
  </w:num>
  <w:num w:numId="5">
    <w:abstractNumId w:val="6"/>
  </w:num>
  <w:num w:numId="6">
    <w:abstractNumId w:val="0"/>
  </w:num>
  <w:num w:numId="7">
    <w:abstractNumId w:val="3"/>
  </w:num>
  <w:num w:numId="8">
    <w:abstractNumId w:val="5"/>
  </w:num>
  <w:num w:numId="9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A1B"/>
    <w:rsid w:val="0003555E"/>
    <w:rsid w:val="000446A8"/>
    <w:rsid w:val="000518A9"/>
    <w:rsid w:val="000544BD"/>
    <w:rsid w:val="00062AFD"/>
    <w:rsid w:val="000817B0"/>
    <w:rsid w:val="00084912"/>
    <w:rsid w:val="000974A4"/>
    <w:rsid w:val="000D26A1"/>
    <w:rsid w:val="000D6068"/>
    <w:rsid w:val="000E3D83"/>
    <w:rsid w:val="000E7FC7"/>
    <w:rsid w:val="001052EF"/>
    <w:rsid w:val="001217BC"/>
    <w:rsid w:val="0012493A"/>
    <w:rsid w:val="0014158E"/>
    <w:rsid w:val="00142DD0"/>
    <w:rsid w:val="001534F8"/>
    <w:rsid w:val="001620DC"/>
    <w:rsid w:val="00193696"/>
    <w:rsid w:val="001C68A9"/>
    <w:rsid w:val="001D5062"/>
    <w:rsid w:val="00206E6D"/>
    <w:rsid w:val="00224C0A"/>
    <w:rsid w:val="002370D5"/>
    <w:rsid w:val="0026258C"/>
    <w:rsid w:val="002730A4"/>
    <w:rsid w:val="002C48D9"/>
    <w:rsid w:val="002F5114"/>
    <w:rsid w:val="0032526F"/>
    <w:rsid w:val="003274AA"/>
    <w:rsid w:val="004178C8"/>
    <w:rsid w:val="00422DB2"/>
    <w:rsid w:val="004931BC"/>
    <w:rsid w:val="004B1571"/>
    <w:rsid w:val="00556017"/>
    <w:rsid w:val="00594297"/>
    <w:rsid w:val="00636DB7"/>
    <w:rsid w:val="00685A1B"/>
    <w:rsid w:val="006A4B46"/>
    <w:rsid w:val="00702176"/>
    <w:rsid w:val="00702EC5"/>
    <w:rsid w:val="00710CE6"/>
    <w:rsid w:val="0071246E"/>
    <w:rsid w:val="00745C39"/>
    <w:rsid w:val="00783F83"/>
    <w:rsid w:val="007A02AB"/>
    <w:rsid w:val="007A709D"/>
    <w:rsid w:val="007C30EA"/>
    <w:rsid w:val="007C5E4A"/>
    <w:rsid w:val="008578C4"/>
    <w:rsid w:val="008636AE"/>
    <w:rsid w:val="00872033"/>
    <w:rsid w:val="008D797B"/>
    <w:rsid w:val="00921DA2"/>
    <w:rsid w:val="00960340"/>
    <w:rsid w:val="009873FD"/>
    <w:rsid w:val="009D279C"/>
    <w:rsid w:val="00A265DB"/>
    <w:rsid w:val="00A362C6"/>
    <w:rsid w:val="00A80166"/>
    <w:rsid w:val="00AA1F6B"/>
    <w:rsid w:val="00B07E5F"/>
    <w:rsid w:val="00B148BD"/>
    <w:rsid w:val="00B96AB8"/>
    <w:rsid w:val="00BA0B45"/>
    <w:rsid w:val="00BA45A3"/>
    <w:rsid w:val="00BA62F8"/>
    <w:rsid w:val="00BA73B3"/>
    <w:rsid w:val="00BF3C43"/>
    <w:rsid w:val="00BF67E2"/>
    <w:rsid w:val="00C0581E"/>
    <w:rsid w:val="00C8065A"/>
    <w:rsid w:val="00C9470F"/>
    <w:rsid w:val="00CA3DE6"/>
    <w:rsid w:val="00CD38D0"/>
    <w:rsid w:val="00CD5392"/>
    <w:rsid w:val="00CD55B1"/>
    <w:rsid w:val="00CD7197"/>
    <w:rsid w:val="00CE324A"/>
    <w:rsid w:val="00D4663C"/>
    <w:rsid w:val="00D653FB"/>
    <w:rsid w:val="00D70DD6"/>
    <w:rsid w:val="00D84A8F"/>
    <w:rsid w:val="00D85699"/>
    <w:rsid w:val="00D90368"/>
    <w:rsid w:val="00D9452B"/>
    <w:rsid w:val="00DB465B"/>
    <w:rsid w:val="00DE1067"/>
    <w:rsid w:val="00E21ACD"/>
    <w:rsid w:val="00E80CF7"/>
    <w:rsid w:val="00EC0F57"/>
    <w:rsid w:val="00EE7C1C"/>
    <w:rsid w:val="00F36221"/>
    <w:rsid w:val="00F47EAD"/>
    <w:rsid w:val="00F51F41"/>
    <w:rsid w:val="00F621A8"/>
    <w:rsid w:val="00FA429E"/>
    <w:rsid w:val="00FC1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D723E0"/>
  <w15:chartTrackingRefBased/>
  <w15:docId w15:val="{BC27F9D8-FCAB-46EB-97EE-1E643A551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85A1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85A1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5A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685A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85A1B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685A1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79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797B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0974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47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335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132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357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267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3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9556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868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801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12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73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2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32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773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2355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487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7104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23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040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83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6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724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44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743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886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729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4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3166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287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435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7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758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2335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8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981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49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771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692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649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054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6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72113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57005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29909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8492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13700">
          <w:marLeft w:val="28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27280">
          <w:marLeft w:val="28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73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125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90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76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029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8153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0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11714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3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3536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595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700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17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57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82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749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212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9471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3313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61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71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495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604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4005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88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943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42347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8429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3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5520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881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656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043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18EB45-B1FE-4DC0-B2C0-53E9D10F3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1145</Words>
  <Characters>6530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 Care for the Homeless</Company>
  <LinksUpToDate>false</LinksUpToDate>
  <CharactersWithSpaces>7660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 Marsh</dc:creator>
  <cp:keywords/>
  <dc:description/>
  <cp:lastModifiedBy>Jennifer Tate</cp:lastModifiedBy>
  <cp:revision>2</cp:revision>
  <cp:lastPrinted>2019-04-17T11:54:00Z</cp:lastPrinted>
  <dcterms:created xsi:type="dcterms:W3CDTF">2020-04-20T19:25:00Z</dcterms:created>
  <dcterms:modified xsi:type="dcterms:W3CDTF">2020-04-20T19:25:00Z</dcterms:modified>
</cp:coreProperties>
</file>